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6A" w:rsidRDefault="00E878EB">
      <w:r w:rsidRPr="00E878EB">
        <w:t xml:space="preserve">Окончил школу с золотой медалью и поступил на филологический факультет Киргизского университета. Будучи учителем школы, работал инженером геологической экспедиции Киргизской академии наук, был литературным критиком республиканских журналов и газет, одновременно учился в </w:t>
      </w:r>
      <w:proofErr w:type="spellStart"/>
      <w:r w:rsidRPr="00E878EB">
        <w:t>аспирантуре</w:t>
      </w:r>
      <w:proofErr w:type="gramStart"/>
      <w:r w:rsidRPr="00E878EB">
        <w:t>.С</w:t>
      </w:r>
      <w:proofErr w:type="spellEnd"/>
      <w:proofErr w:type="gramEnd"/>
      <w:r w:rsidRPr="00E878EB">
        <w:t xml:space="preserve"> 1981 года доцент Московского государственного педагогического института им. В.И. Ленина, а с 1982 года ответственный работник центрального аппарата Министерства образования Российской </w:t>
      </w:r>
      <w:proofErr w:type="spellStart"/>
      <w:r w:rsidRPr="00E878EB">
        <w:t>Федерации.Первые</w:t>
      </w:r>
      <w:proofErr w:type="spellEnd"/>
      <w:r w:rsidRPr="00E878EB">
        <w:t xml:space="preserve"> стихи были опубликованы в </w:t>
      </w:r>
      <w:proofErr w:type="spellStart"/>
      <w:r w:rsidRPr="00E878EB">
        <w:t>студеГордеев</w:t>
      </w:r>
      <w:proofErr w:type="spellEnd"/>
      <w:r w:rsidRPr="00E878EB">
        <w:t xml:space="preserve"> Анатолий </w:t>
      </w:r>
      <w:proofErr w:type="spellStart"/>
      <w:r w:rsidRPr="00E878EB">
        <w:t>НиколаевичРодился</w:t>
      </w:r>
      <w:proofErr w:type="spellEnd"/>
      <w:r w:rsidRPr="00E878EB">
        <w:t xml:space="preserve"> 24 сентября 1954 года. В 1979 году окончил Московский ордена Трудового Красного Знамени институт народного хозяйства имени Г.В. Плеханова. Долгое время работал на государственных должностях в Саратове.1993 - 1996 - депутат, член Комитета по бюджету, налогам, банкам и финансам Государственной Думы Федерального Собрания Российской Федерации.1998 - 2000 - Руководитель Секретариата Председателя Счетной палаты Российской Федерации.2000  -        2002  - Начальник сводно-аналитической инспекции, начальник инспекции сводного контроля Счетной Палаты Российской </w:t>
      </w:r>
      <w:proofErr w:type="spellStart"/>
      <w:r w:rsidRPr="00E878EB">
        <w:t>Федерации</w:t>
      </w:r>
      <w:proofErr w:type="gramStart"/>
      <w:r w:rsidRPr="00E878EB">
        <w:t>.С</w:t>
      </w:r>
      <w:proofErr w:type="spellEnd"/>
      <w:proofErr w:type="gramEnd"/>
      <w:r w:rsidRPr="00E878EB">
        <w:t xml:space="preserve"> 2002 года является Заместителем руководителя аппарата Счетной палаты Российской Федерации, действительным государственным советником Российской Федерации 1 </w:t>
      </w:r>
      <w:proofErr w:type="spellStart"/>
      <w:r w:rsidRPr="00E878EB">
        <w:t>класса</w:t>
      </w:r>
      <w:proofErr w:type="gramStart"/>
      <w:r w:rsidRPr="00E878EB">
        <w:t>.н</w:t>
      </w:r>
      <w:proofErr w:type="gramEnd"/>
      <w:r w:rsidRPr="00E878EB">
        <w:t>ческие</w:t>
      </w:r>
      <w:proofErr w:type="spellEnd"/>
      <w:r w:rsidRPr="00E878EB">
        <w:t xml:space="preserve"> годы в газете «Комсомолец </w:t>
      </w:r>
      <w:proofErr w:type="spellStart"/>
      <w:r w:rsidRPr="00E878EB">
        <w:t>Киргизии».Сборник</w:t>
      </w:r>
      <w:proofErr w:type="spellEnd"/>
      <w:r w:rsidRPr="00E878EB">
        <w:t xml:space="preserve"> вышел в 1999 году.</w:t>
      </w:r>
      <w:bookmarkStart w:id="0" w:name="_GoBack"/>
      <w:bookmarkEnd w:id="0"/>
    </w:p>
    <w:sectPr w:rsidR="007A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EB"/>
    <w:rsid w:val="007A486A"/>
    <w:rsid w:val="00E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2014-04-07T14:58:00Z</dcterms:created>
  <dcterms:modified xsi:type="dcterms:W3CDTF">2014-04-07T14:59:00Z</dcterms:modified>
</cp:coreProperties>
</file>